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3C" w:rsidRDefault="0075157C" w:rsidP="007515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15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Международная Олимпиада по русскому языку, литературе и культуре </w:t>
      </w:r>
      <w:r w:rsidR="00FC2B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«Изучаем русский - узнаем Россию».</w:t>
      </w:r>
    </w:p>
    <w:p w:rsidR="00FC2B3C" w:rsidRDefault="00FC2B3C" w:rsidP="007515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57C" w:rsidRPr="0075157C" w:rsidRDefault="00FC2B3C" w:rsidP="0075157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75157C" w:rsidRPr="007515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ля школьников – детей мигрантов, обучающихся в России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75157C" w:rsidRDefault="0075157C" w:rsidP="0075157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Страна______________________________________________</w:t>
      </w:r>
    </w:p>
    <w:p w:rsidR="002159A7" w:rsidRDefault="002159A7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Город_______________________________________________</w:t>
      </w:r>
    </w:p>
    <w:p w:rsidR="002159A7" w:rsidRDefault="002159A7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57C" w:rsidRDefault="00876ECE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Школа</w:t>
      </w:r>
      <w:r w:rsidR="007515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_________________________________________________</w:t>
      </w:r>
    </w:p>
    <w:p w:rsidR="002159A7" w:rsidRDefault="002159A7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ФИО________________________________________________</w:t>
      </w:r>
    </w:p>
    <w:p w:rsidR="002159A7" w:rsidRDefault="002159A7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5157C" w:rsidRDefault="00876ECE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</w:t>
      </w:r>
      <w:r w:rsidR="007515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________________________________________________</w:t>
      </w:r>
    </w:p>
    <w:p w:rsidR="0075157C" w:rsidRDefault="0075157C" w:rsidP="0075157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157C" w:rsidRDefault="0075157C" w:rsidP="0075157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5157C" w:rsidRPr="002B5A65" w:rsidRDefault="002B5A65" w:rsidP="002B5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A65">
        <w:rPr>
          <w:rFonts w:ascii="Times New Roman" w:hAnsi="Times New Roman" w:cs="Times New Roman"/>
          <w:b/>
          <w:sz w:val="24"/>
          <w:szCs w:val="24"/>
        </w:rPr>
        <w:t>Каждое задание оценивается в 5 баллов.</w:t>
      </w:r>
    </w:p>
    <w:p w:rsidR="0075157C" w:rsidRDefault="0075157C" w:rsidP="0075157C">
      <w:pPr>
        <w:pStyle w:val="a3"/>
        <w:shd w:val="clear" w:color="auto" w:fill="FFFFFF"/>
        <w:spacing w:before="0" w:beforeAutospacing="0"/>
        <w:rPr>
          <w:bCs/>
          <w:color w:val="333333"/>
        </w:rPr>
      </w:pPr>
      <w:r>
        <w:rPr>
          <w:bCs/>
          <w:color w:val="333333"/>
        </w:rPr>
        <w:t xml:space="preserve">       </w:t>
      </w:r>
      <w:r w:rsidR="002B5A65">
        <w:rPr>
          <w:bCs/>
          <w:color w:val="333333"/>
        </w:rPr>
        <w:t>1</w:t>
      </w:r>
      <w:r>
        <w:rPr>
          <w:bCs/>
          <w:color w:val="333333"/>
        </w:rPr>
        <w:t>.</w:t>
      </w:r>
      <w:r w:rsidRPr="00E83A29">
        <w:rPr>
          <w:bCs/>
          <w:color w:val="333333"/>
        </w:rPr>
        <w:t>Прочитайте текст. Ответьте на вопросы и выполните предложенные</w:t>
      </w:r>
      <w:r w:rsidRPr="00E83A29">
        <w:rPr>
          <w:b/>
          <w:bCs/>
          <w:color w:val="333333"/>
        </w:rPr>
        <w:t xml:space="preserve"> </w:t>
      </w:r>
      <w:r w:rsidRPr="00E83A29">
        <w:rPr>
          <w:bCs/>
          <w:color w:val="333333"/>
        </w:rPr>
        <w:t>задания (</w:t>
      </w:r>
      <w:r>
        <w:rPr>
          <w:bCs/>
          <w:color w:val="333333"/>
        </w:rPr>
        <w:t xml:space="preserve">до </w:t>
      </w:r>
      <w:r w:rsidRPr="00E83A29">
        <w:rPr>
          <w:bCs/>
          <w:color w:val="333333"/>
        </w:rPr>
        <w:t xml:space="preserve">5 баллов за каждый </w:t>
      </w:r>
      <w:r>
        <w:rPr>
          <w:bCs/>
          <w:color w:val="333333"/>
        </w:rPr>
        <w:t>правильный и/или</w:t>
      </w:r>
      <w:r w:rsidRPr="00E83A29">
        <w:rPr>
          <w:bCs/>
          <w:color w:val="333333"/>
        </w:rPr>
        <w:t xml:space="preserve"> аргументированный ответ):</w:t>
      </w:r>
    </w:p>
    <w:p w:rsidR="0075157C" w:rsidRPr="00DB07CD" w:rsidRDefault="0075157C" w:rsidP="0075157C">
      <w:pPr>
        <w:pStyle w:val="a3"/>
        <w:shd w:val="clear" w:color="auto" w:fill="FFFFFF"/>
        <w:spacing w:before="0" w:beforeAutospacing="0"/>
        <w:ind w:left="720"/>
        <w:jc w:val="center"/>
        <w:rPr>
          <w:b/>
          <w:bCs/>
          <w:color w:val="333333"/>
        </w:rPr>
      </w:pPr>
      <w:r w:rsidRPr="00DB07CD">
        <w:rPr>
          <w:b/>
          <w:bCs/>
          <w:color w:val="333333"/>
        </w:rPr>
        <w:t>Михаил Булгаков. МАСТЕР И МАРГАРИТА (фрагмент романа)</w:t>
      </w:r>
    </w:p>
    <w:p w:rsidR="0075157C" w:rsidRPr="009A0DA7" w:rsidRDefault="0075157C" w:rsidP="0075157C">
      <w:pPr>
        <w:shd w:val="clear" w:color="auto" w:fill="FAFAFA"/>
        <w:spacing w:after="0" w:line="240" w:lineRule="auto"/>
        <w:ind w:left="153" w:right="15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Впоследствии, когда, откровенно говоря, было уже поздно, разные учреждения представили свои сводки с описанием этого человека. Сличение их не может не вызвать изумления. Так, в первой из них сказано, что человек этот был маленького роста, зубы имел золотые и хромал на правую </w:t>
      </w:r>
      <w:r w:rsidRPr="007515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ногу</w:t>
      </w:r>
      <w:r w:rsidRPr="009A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 второй – что человек был росту громадного, коронки имел платиновые, хромал на левую ногу. Третья лаконически сообщает, что особых примет у человека не было.</w:t>
      </w:r>
    </w:p>
    <w:p w:rsidR="0075157C" w:rsidRPr="009A0DA7" w:rsidRDefault="0075157C" w:rsidP="0075157C">
      <w:pPr>
        <w:shd w:val="clear" w:color="auto" w:fill="FAFAFA"/>
        <w:spacing w:after="0" w:line="240" w:lineRule="auto"/>
        <w:ind w:left="153" w:right="15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Приходится признать, что ни одна из этих сводок никуда не годится.</w:t>
      </w:r>
    </w:p>
    <w:p w:rsidR="0075157C" w:rsidRPr="00DB07CD" w:rsidRDefault="0075157C" w:rsidP="0075157C">
      <w:pPr>
        <w:shd w:val="clear" w:color="auto" w:fill="FAFAFA"/>
        <w:spacing w:after="0" w:line="240" w:lineRule="auto"/>
        <w:ind w:left="153" w:right="153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A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Раньше всего: ни на какую ногу описываемый не хромал, и росту был не маленького и не громадного, а просто высокого. Что касается зубов, то с левой стороны у него были платиновые коронки, а с правой – золотые. Он был в дорогом сером костюме, в заграничных, в цвет костюма, туфлях. Серый </w:t>
      </w:r>
      <w:proofErr w:type="gramStart"/>
      <w:r w:rsidRPr="009A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берет он лихо заломил</w:t>
      </w:r>
      <w:proofErr w:type="gramEnd"/>
      <w:r w:rsidRPr="009A0D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ухо, под мышкой нес трость с черным набалдашником в виде головы пуделя. По виду – лет сорока с лишним. Рот какой-то кривой. Выбрит гладко. Брюнет. Правый глаз черный, левый почему-то зеленый. Брови черные, но одна выше другой. Словом – иностранец.</w:t>
      </w:r>
    </w:p>
    <w:p w:rsidR="0075157C" w:rsidRPr="00DB07CD" w:rsidRDefault="0075157C" w:rsidP="0075157C">
      <w:pPr>
        <w:shd w:val="clear" w:color="auto" w:fill="FAFAFA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57C" w:rsidRDefault="0075157C" w:rsidP="0075157C">
      <w:pPr>
        <w:pStyle w:val="a4"/>
        <w:numPr>
          <w:ilvl w:val="0"/>
          <w:numId w:val="2"/>
        </w:numPr>
        <w:shd w:val="clear" w:color="auto" w:fill="FAFAFA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означают слова «учреждение», «сводка», «коронки», «берет», «трость», «набалдашник»? Объясните значение этих слов.</w:t>
      </w:r>
    </w:p>
    <w:p w:rsidR="0075157C" w:rsidRPr="0075157C" w:rsidRDefault="0075157C" w:rsidP="0075157C">
      <w:pPr>
        <w:shd w:val="clear" w:color="auto" w:fill="FAFAFA"/>
        <w:spacing w:after="0" w:line="240" w:lineRule="auto"/>
        <w:ind w:left="360"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Default="0075157C" w:rsidP="0075157C">
      <w:pPr>
        <w:pStyle w:val="a4"/>
        <w:shd w:val="clear" w:color="auto" w:fill="FAFAFA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57C" w:rsidRDefault="0075157C" w:rsidP="0075157C">
      <w:pPr>
        <w:pStyle w:val="a4"/>
        <w:numPr>
          <w:ilvl w:val="0"/>
          <w:numId w:val="2"/>
        </w:numPr>
        <w:shd w:val="clear" w:color="auto" w:fill="FAFAFA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герой романа описан в приведенном фрагменте? Назовите его.</w:t>
      </w:r>
    </w:p>
    <w:p w:rsidR="0075157C" w:rsidRDefault="0075157C" w:rsidP="0075157C">
      <w:pPr>
        <w:shd w:val="clear" w:color="auto" w:fill="FAFAFA"/>
        <w:spacing w:after="0" w:line="240" w:lineRule="auto"/>
        <w:ind w:left="360"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Pr="0075157C" w:rsidRDefault="0075157C" w:rsidP="0075157C">
      <w:pPr>
        <w:shd w:val="clear" w:color="auto" w:fill="FAFAFA"/>
        <w:spacing w:after="0" w:line="240" w:lineRule="auto"/>
        <w:ind w:left="360"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57C" w:rsidRDefault="0075157C" w:rsidP="0075157C">
      <w:pPr>
        <w:pStyle w:val="a4"/>
        <w:numPr>
          <w:ilvl w:val="0"/>
          <w:numId w:val="2"/>
        </w:numPr>
        <w:shd w:val="clear" w:color="auto" w:fill="FAFAFA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описание внешности героя приводит к выводу, что он – иностранец?</w:t>
      </w:r>
    </w:p>
    <w:p w:rsidR="0075157C" w:rsidRDefault="0075157C" w:rsidP="0075157C">
      <w:pPr>
        <w:shd w:val="clear" w:color="auto" w:fill="FAFAFA"/>
        <w:spacing w:after="0" w:line="240" w:lineRule="auto"/>
        <w:ind w:left="360"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Pr="0075157C" w:rsidRDefault="0075157C" w:rsidP="0075157C">
      <w:pPr>
        <w:shd w:val="clear" w:color="auto" w:fill="FAFAFA"/>
        <w:spacing w:after="0" w:line="240" w:lineRule="auto"/>
        <w:ind w:left="360"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5157C" w:rsidRDefault="0075157C" w:rsidP="0075157C">
      <w:pPr>
        <w:pStyle w:val="a4"/>
        <w:numPr>
          <w:ilvl w:val="0"/>
          <w:numId w:val="2"/>
        </w:numPr>
        <w:shd w:val="clear" w:color="auto" w:fill="FAFAFA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0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христианский сюжет использован автором в романе? </w:t>
      </w:r>
    </w:p>
    <w:p w:rsidR="0075157C" w:rsidRPr="0075157C" w:rsidRDefault="0075157C" w:rsidP="0075157C">
      <w:pPr>
        <w:shd w:val="clear" w:color="auto" w:fill="FAFAFA"/>
        <w:spacing w:after="0" w:line="240" w:lineRule="auto"/>
        <w:ind w:left="360" w:right="15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5A65">
        <w:rPr>
          <w:rFonts w:ascii="Times New Roman" w:hAnsi="Times New Roman" w:cs="Times New Roman"/>
          <w:b/>
          <w:sz w:val="24"/>
          <w:szCs w:val="24"/>
        </w:rPr>
        <w:t>2</w:t>
      </w:r>
      <w:r w:rsidRPr="00280E50">
        <w:rPr>
          <w:rFonts w:ascii="Times New Roman" w:hAnsi="Times New Roman" w:cs="Times New Roman"/>
          <w:b/>
          <w:sz w:val="24"/>
          <w:szCs w:val="24"/>
        </w:rPr>
        <w:t>.</w:t>
      </w:r>
      <w:r w:rsidRPr="004B2D05">
        <w:rPr>
          <w:rFonts w:ascii="Times New Roman" w:hAnsi="Times New Roman" w:cs="Times New Roman"/>
          <w:sz w:val="24"/>
          <w:szCs w:val="24"/>
        </w:rPr>
        <w:t xml:space="preserve">  У Вашего друга / подруги сегодня день рождения. Напишите ему письмо (5-8 предложений) и поздравьте  его.  Можно  написать стихотворение с поздравлением другу/подруге. Что  Вы  хотите  ему  пожелать?  Узнайте  у  него,  как  он хочет отмечать свой день рождения?</w:t>
      </w:r>
    </w:p>
    <w:p w:rsidR="0075157C" w:rsidRPr="004B2D05" w:rsidRDefault="0075157C" w:rsidP="0075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5A65">
        <w:rPr>
          <w:rFonts w:ascii="Times New Roman" w:hAnsi="Times New Roman" w:cs="Times New Roman"/>
          <w:b/>
          <w:sz w:val="24"/>
          <w:szCs w:val="24"/>
        </w:rPr>
        <w:t>3</w:t>
      </w:r>
      <w:r w:rsidRPr="00280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D05">
        <w:rPr>
          <w:rFonts w:ascii="Times New Roman" w:hAnsi="Times New Roman" w:cs="Times New Roman"/>
          <w:sz w:val="24"/>
          <w:szCs w:val="24"/>
        </w:rPr>
        <w:t xml:space="preserve">  Составьте рассказ по картинке. Напишите: где происходит действие; кто изображен на  картинке  и  что  он  делает;  что  чувствует  герой  истории  в  этой ситуации.  Как вы думаете, что будет дальше?</w:t>
      </w:r>
    </w:p>
    <w:p w:rsidR="002B5A65" w:rsidRDefault="002B5A65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7C" w:rsidRDefault="0075157C" w:rsidP="002B5A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3CA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5C4059" wp14:editId="211D6D67">
            <wp:extent cx="2962275" cy="4059413"/>
            <wp:effectExtent l="0" t="0" r="0" b="0"/>
            <wp:docPr id="6" name="Рисунок 1" descr="http://opisanie-kartin.com/uploads11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isanie-kartin.com/uploads11/image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2" cy="406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7C" w:rsidRDefault="0075157C" w:rsidP="0075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2B5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Пользуясь словарями синонимов, определите разницу в значении слов. Дополните ряды слов своими примерами</w:t>
      </w:r>
    </w:p>
    <w:p w:rsidR="002B5A65" w:rsidRDefault="002B5A65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Любить — обожать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— маменька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Боец —  воин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— проговорить 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Кричать — орать ….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C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5A65">
        <w:rPr>
          <w:rFonts w:ascii="Times New Roman" w:hAnsi="Times New Roman" w:cs="Times New Roman"/>
          <w:b/>
          <w:sz w:val="24"/>
          <w:szCs w:val="24"/>
        </w:rPr>
        <w:t>5</w:t>
      </w:r>
      <w:r w:rsidRPr="00A93C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D05">
        <w:rPr>
          <w:rFonts w:ascii="Times New Roman" w:hAnsi="Times New Roman" w:cs="Times New Roman"/>
          <w:sz w:val="24"/>
          <w:szCs w:val="24"/>
        </w:rPr>
        <w:t xml:space="preserve">Вспомните устойчивые </w:t>
      </w:r>
      <w:r w:rsidR="002B5A65">
        <w:rPr>
          <w:rFonts w:ascii="Times New Roman" w:hAnsi="Times New Roman" w:cs="Times New Roman"/>
          <w:sz w:val="24"/>
          <w:szCs w:val="24"/>
        </w:rPr>
        <w:t xml:space="preserve">выражения русского языка, </w:t>
      </w:r>
      <w:r w:rsidRPr="004B2D05">
        <w:rPr>
          <w:rFonts w:ascii="Times New Roman" w:hAnsi="Times New Roman" w:cs="Times New Roman"/>
          <w:sz w:val="24"/>
          <w:szCs w:val="24"/>
        </w:rPr>
        <w:t xml:space="preserve">включающие  в  свой  состав  слова  плечи,  голова,  </w:t>
      </w:r>
      <w:r>
        <w:rPr>
          <w:rFonts w:ascii="Times New Roman" w:hAnsi="Times New Roman" w:cs="Times New Roman"/>
          <w:sz w:val="24"/>
          <w:szCs w:val="24"/>
        </w:rPr>
        <w:t>ру</w:t>
      </w:r>
      <w:r w:rsidRPr="004B2D0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4B2D0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4B2D05">
        <w:rPr>
          <w:rFonts w:ascii="Times New Roman" w:hAnsi="Times New Roman" w:cs="Times New Roman"/>
          <w:sz w:val="24"/>
          <w:szCs w:val="24"/>
        </w:rPr>
        <w:t>и), глаза и указывающие на типичные, общепринятые жесты, которые являются важными компонентами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57C" w:rsidRDefault="0075157C" w:rsidP="0075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Default="0075157C" w:rsidP="0075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57C" w:rsidRPr="004B2D05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C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5A65">
        <w:rPr>
          <w:rFonts w:ascii="Times New Roman" w:hAnsi="Times New Roman" w:cs="Times New Roman"/>
          <w:b/>
          <w:sz w:val="24"/>
          <w:szCs w:val="24"/>
        </w:rPr>
        <w:t>6</w:t>
      </w:r>
      <w:r w:rsidRPr="00A93C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D05">
        <w:rPr>
          <w:rFonts w:ascii="Times New Roman" w:hAnsi="Times New Roman" w:cs="Times New Roman"/>
          <w:sz w:val="24"/>
          <w:szCs w:val="24"/>
        </w:rPr>
        <w:t xml:space="preserve">Выберите необходимое в данном случае слово из скобок:  </w:t>
      </w:r>
    </w:p>
    <w:p w:rsidR="0075157C" w:rsidRDefault="0075157C" w:rsidP="002B5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D05">
        <w:rPr>
          <w:rFonts w:ascii="Times New Roman" w:hAnsi="Times New Roman" w:cs="Times New Roman"/>
          <w:sz w:val="24"/>
          <w:szCs w:val="24"/>
        </w:rPr>
        <w:t xml:space="preserve">Она  была  жгучая   (блондинка,  брюнетка).  </w:t>
      </w:r>
      <w:proofErr w:type="gramStart"/>
      <w:r w:rsidRPr="004B2D05">
        <w:rPr>
          <w:rFonts w:ascii="Times New Roman" w:hAnsi="Times New Roman" w:cs="Times New Roman"/>
          <w:sz w:val="24"/>
          <w:szCs w:val="24"/>
        </w:rPr>
        <w:t>Варенье  (малиновое, черничное,  сладкое,  весеннее,  забытое)  стояло  в  шкафчике                    на  кухне.</w:t>
      </w:r>
      <w:proofErr w:type="gramEnd"/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C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5A65">
        <w:rPr>
          <w:rFonts w:ascii="Times New Roman" w:hAnsi="Times New Roman" w:cs="Times New Roman"/>
          <w:b/>
          <w:sz w:val="24"/>
          <w:szCs w:val="24"/>
        </w:rPr>
        <w:t>7</w:t>
      </w:r>
      <w:r w:rsidRPr="00A93C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D05">
        <w:rPr>
          <w:rFonts w:ascii="Times New Roman" w:hAnsi="Times New Roman" w:cs="Times New Roman"/>
          <w:sz w:val="24"/>
          <w:szCs w:val="24"/>
        </w:rPr>
        <w:t xml:space="preserve">Наши предки нередко использовали одно и то же слово для называния  человека  и  какого-либо  животного  (например,  Волк, Медведь, Бегун, </w:t>
      </w:r>
      <w:proofErr w:type="spellStart"/>
      <w:r w:rsidRPr="004B2D05">
        <w:rPr>
          <w:rFonts w:ascii="Times New Roman" w:hAnsi="Times New Roman" w:cs="Times New Roman"/>
          <w:sz w:val="24"/>
          <w:szCs w:val="24"/>
        </w:rPr>
        <w:t>Беляй</w:t>
      </w:r>
      <w:proofErr w:type="spellEnd"/>
      <w:r w:rsidRPr="004B2D05">
        <w:rPr>
          <w:rFonts w:ascii="Times New Roman" w:hAnsi="Times New Roman" w:cs="Times New Roman"/>
          <w:sz w:val="24"/>
          <w:szCs w:val="24"/>
        </w:rPr>
        <w:t>, Клык и т. п.).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2B5A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5157C" w:rsidRPr="004B2D05" w:rsidRDefault="0075157C" w:rsidP="0075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C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5A65">
        <w:rPr>
          <w:rFonts w:ascii="Times New Roman" w:hAnsi="Times New Roman" w:cs="Times New Roman"/>
          <w:b/>
          <w:sz w:val="24"/>
          <w:szCs w:val="24"/>
        </w:rPr>
        <w:t>8</w:t>
      </w:r>
      <w:r w:rsidRPr="00A93C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D05">
        <w:rPr>
          <w:rFonts w:ascii="Times New Roman" w:hAnsi="Times New Roman" w:cs="Times New Roman"/>
          <w:sz w:val="24"/>
          <w:szCs w:val="24"/>
        </w:rPr>
        <w:t>Следующие  слова  сгруппируйте  по  общности  их  корней</w:t>
      </w:r>
      <w:r w:rsidR="002B5A65">
        <w:rPr>
          <w:rFonts w:ascii="Times New Roman" w:hAnsi="Times New Roman" w:cs="Times New Roman"/>
          <w:sz w:val="24"/>
          <w:szCs w:val="24"/>
        </w:rPr>
        <w:t>.</w:t>
      </w:r>
      <w:r w:rsidRPr="00A93CA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A93CA1">
        <w:rPr>
          <w:rFonts w:ascii="Times New Roman" w:hAnsi="Times New Roman" w:cs="Times New Roman"/>
          <w:i/>
          <w:sz w:val="24"/>
          <w:szCs w:val="24"/>
        </w:rPr>
        <w:t>Стрекоза,  порожний</w:t>
      </w:r>
      <w:r w:rsidR="00043D95">
        <w:rPr>
          <w:rFonts w:ascii="Times New Roman" w:hAnsi="Times New Roman" w:cs="Times New Roman"/>
          <w:i/>
          <w:sz w:val="24"/>
          <w:szCs w:val="24"/>
        </w:rPr>
        <w:t>,  бить,  кудесник,  стыд,  лип</w:t>
      </w:r>
      <w:r w:rsidRPr="00A93CA1">
        <w:rPr>
          <w:rFonts w:ascii="Times New Roman" w:hAnsi="Times New Roman" w:cs="Times New Roman"/>
          <w:i/>
          <w:sz w:val="24"/>
          <w:szCs w:val="24"/>
        </w:rPr>
        <w:t>нуть, небрежный, сердце, клин, рдеть, жар, тесный, разить, всуе («напрасно»),  гной,  прогалина,  велеть,  исчезать,  звено,  трясти, тропа, трепать,  рыхлый, руда, зв</w:t>
      </w:r>
      <w:r w:rsidR="00043D95">
        <w:rPr>
          <w:rFonts w:ascii="Times New Roman" w:hAnsi="Times New Roman" w:cs="Times New Roman"/>
          <w:i/>
          <w:sz w:val="24"/>
          <w:szCs w:val="24"/>
        </w:rPr>
        <w:t>ук, меркнуть, загар, кадило, по</w:t>
      </w:r>
      <w:r w:rsidRPr="00A93CA1">
        <w:rPr>
          <w:rFonts w:ascii="Times New Roman" w:hAnsi="Times New Roman" w:cs="Times New Roman"/>
          <w:i/>
          <w:sz w:val="24"/>
          <w:szCs w:val="24"/>
        </w:rPr>
        <w:t>грязнуть,  стынуть,  дарить,  строка,  воля,  проклинать,  чёрный, скоромный, растерзать, тесто, сре</w:t>
      </w:r>
      <w:r w:rsidR="00043D95">
        <w:rPr>
          <w:rFonts w:ascii="Times New Roman" w:hAnsi="Times New Roman" w:cs="Times New Roman"/>
          <w:i/>
          <w:sz w:val="24"/>
          <w:szCs w:val="24"/>
        </w:rPr>
        <w:t>да, щебень, гарь, гнить, мороз.</w:t>
      </w:r>
      <w:proofErr w:type="gramEnd"/>
    </w:p>
    <w:p w:rsidR="00043D95" w:rsidRPr="00A93CA1" w:rsidRDefault="00043D95" w:rsidP="00043D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3D95" w:rsidRDefault="00043D95" w:rsidP="00043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7C" w:rsidRDefault="0075157C" w:rsidP="007515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3CA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B5A65">
        <w:rPr>
          <w:rFonts w:ascii="Times New Roman" w:hAnsi="Times New Roman" w:cs="Times New Roman"/>
          <w:b/>
          <w:sz w:val="24"/>
          <w:szCs w:val="24"/>
        </w:rPr>
        <w:t>9</w:t>
      </w:r>
      <w:r w:rsidRPr="00A93C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2D05">
        <w:rPr>
          <w:rFonts w:ascii="Times New Roman" w:hAnsi="Times New Roman" w:cs="Times New Roman"/>
          <w:sz w:val="24"/>
          <w:szCs w:val="24"/>
        </w:rPr>
        <w:t>В  следующих  словах  на</w:t>
      </w:r>
      <w:r>
        <w:rPr>
          <w:rFonts w:ascii="Times New Roman" w:hAnsi="Times New Roman" w:cs="Times New Roman"/>
          <w:sz w:val="24"/>
          <w:szCs w:val="24"/>
        </w:rPr>
        <w:t>йдите  словообразовательные  аф</w:t>
      </w:r>
      <w:r w:rsidRPr="004B2D05">
        <w:rPr>
          <w:rFonts w:ascii="Times New Roman" w:hAnsi="Times New Roman" w:cs="Times New Roman"/>
          <w:sz w:val="24"/>
          <w:szCs w:val="24"/>
        </w:rPr>
        <w:t xml:space="preserve">фиксы: </w:t>
      </w:r>
      <w:r w:rsidRPr="00A93CA1">
        <w:rPr>
          <w:rFonts w:ascii="Times New Roman" w:hAnsi="Times New Roman" w:cs="Times New Roman"/>
          <w:i/>
          <w:sz w:val="24"/>
          <w:szCs w:val="24"/>
        </w:rPr>
        <w:t xml:space="preserve">школьник, земляной, обед, обойти, милый, вскормить, разбег, кормилец, мудрость, белую, пожарище, оживить, поднос, виноград,  одной,  воротник,  весной,  скрепка,  равнина,  лебедь,  восхищение, крот, соломина. </w:t>
      </w:r>
      <w:proofErr w:type="gramEnd"/>
    </w:p>
    <w:p w:rsidR="00043D95" w:rsidRPr="00A93CA1" w:rsidRDefault="00043D95" w:rsidP="00043D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AC7" w:rsidRDefault="00423361"/>
    <w:p w:rsidR="002B5A65" w:rsidRPr="004B2D05" w:rsidRDefault="002B5A65" w:rsidP="002B5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956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 предложения подходящим по смыслу предлогом </w:t>
      </w:r>
      <w:proofErr w:type="gramStart"/>
      <w:r w:rsidRPr="004B2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</w:t>
      </w:r>
      <w:proofErr w:type="gramEnd"/>
      <w:r w:rsidRPr="004B2D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при, в случае</w:t>
      </w: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только один.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большом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желании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добиться успехов.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консультации хорошего специалиста мы не сможем решить эту проблему.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словаря невозможно хорошо перевести эту статью.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получения травмы обратитесь к врачу.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переходе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горы будьте внимательны.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билетов нельзя улететь из страны.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знания иностранного языка трудно учиться в другой стране.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полного согласия мы подпишем этот договор.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proofErr w:type="gramStart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перелёте</w:t>
      </w:r>
      <w:proofErr w:type="gramEnd"/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соблюдать правила безопасности.</w:t>
      </w:r>
    </w:p>
    <w:p w:rsidR="002B5A65" w:rsidRPr="004B2D05" w:rsidRDefault="002B5A65" w:rsidP="002B5A6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бензина машина никуда не поедет.</w:t>
      </w:r>
    </w:p>
    <w:p w:rsidR="002B5A65" w:rsidRDefault="002B5A65"/>
    <w:sectPr w:rsidR="002B5A65" w:rsidSect="00F9102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61" w:rsidRDefault="00423361" w:rsidP="0075157C">
      <w:pPr>
        <w:spacing w:after="0" w:line="240" w:lineRule="auto"/>
      </w:pPr>
      <w:r>
        <w:separator/>
      </w:r>
    </w:p>
  </w:endnote>
  <w:endnote w:type="continuationSeparator" w:id="0">
    <w:p w:rsidR="00423361" w:rsidRDefault="00423361" w:rsidP="0075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2175691"/>
      <w:docPartObj>
        <w:docPartGallery w:val="Page Numbers (Bottom of Page)"/>
        <w:docPartUnique/>
      </w:docPartObj>
    </w:sdtPr>
    <w:sdtEndPr/>
    <w:sdtContent>
      <w:p w:rsidR="0075157C" w:rsidRDefault="007515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DD">
          <w:rPr>
            <w:noProof/>
          </w:rPr>
          <w:t>1</w:t>
        </w:r>
        <w:r>
          <w:fldChar w:fldCharType="end"/>
        </w:r>
      </w:p>
    </w:sdtContent>
  </w:sdt>
  <w:p w:rsidR="0075157C" w:rsidRDefault="007515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61" w:rsidRDefault="00423361" w:rsidP="0075157C">
      <w:pPr>
        <w:spacing w:after="0" w:line="240" w:lineRule="auto"/>
      </w:pPr>
      <w:r>
        <w:separator/>
      </w:r>
    </w:p>
  </w:footnote>
  <w:footnote w:type="continuationSeparator" w:id="0">
    <w:p w:rsidR="00423361" w:rsidRDefault="00423361" w:rsidP="0075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5D0D"/>
    <w:multiLevelType w:val="hybridMultilevel"/>
    <w:tmpl w:val="630A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1F0B"/>
    <w:multiLevelType w:val="multilevel"/>
    <w:tmpl w:val="1DAE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FA40C0"/>
    <w:multiLevelType w:val="hybridMultilevel"/>
    <w:tmpl w:val="ACCEC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F"/>
    <w:rsid w:val="00043D95"/>
    <w:rsid w:val="00050ADD"/>
    <w:rsid w:val="000D413B"/>
    <w:rsid w:val="000D464F"/>
    <w:rsid w:val="001F0D61"/>
    <w:rsid w:val="002159A7"/>
    <w:rsid w:val="002B5A65"/>
    <w:rsid w:val="00334BF5"/>
    <w:rsid w:val="00423361"/>
    <w:rsid w:val="0072325E"/>
    <w:rsid w:val="0075157C"/>
    <w:rsid w:val="00876ECE"/>
    <w:rsid w:val="009B402F"/>
    <w:rsid w:val="009E5C92"/>
    <w:rsid w:val="009F480D"/>
    <w:rsid w:val="00D40E32"/>
    <w:rsid w:val="00DD0854"/>
    <w:rsid w:val="00FC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5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57C"/>
  </w:style>
  <w:style w:type="paragraph" w:styleId="a9">
    <w:name w:val="footer"/>
    <w:basedOn w:val="a"/>
    <w:link w:val="aa"/>
    <w:uiPriority w:val="99"/>
    <w:unhideWhenUsed/>
    <w:rsid w:val="007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15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5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57C"/>
  </w:style>
  <w:style w:type="paragraph" w:styleId="a9">
    <w:name w:val="footer"/>
    <w:basedOn w:val="a"/>
    <w:link w:val="aa"/>
    <w:uiPriority w:val="99"/>
    <w:unhideWhenUsed/>
    <w:rsid w:val="0075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Пинчук Оксана Владимировна</dc:creator>
  <cp:keywords/>
  <dc:description/>
  <cp:lastModifiedBy>Пинчук Оксана Владимировна</cp:lastModifiedBy>
  <cp:revision>8</cp:revision>
  <dcterms:created xsi:type="dcterms:W3CDTF">2016-10-03T04:33:00Z</dcterms:created>
  <dcterms:modified xsi:type="dcterms:W3CDTF">2016-10-03T07:10:00Z</dcterms:modified>
</cp:coreProperties>
</file>